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9DC91" w14:textId="77777777" w:rsidR="00266158" w:rsidRDefault="00266158" w:rsidP="00266158">
      <w:pPr>
        <w:shd w:val="clear" w:color="auto" w:fill="FFFFFF"/>
        <w:jc w:val="center"/>
        <w:rPr>
          <w:rFonts w:ascii="Arial" w:eastAsia="Times New Roman" w:hAnsi="Arial" w:cs="Arial"/>
          <w:b/>
          <w:bCs/>
          <w:color w:val="222222"/>
        </w:rPr>
      </w:pPr>
    </w:p>
    <w:p w14:paraId="7C08ACFD" w14:textId="2147E0DA" w:rsidR="00266158" w:rsidRPr="00266158" w:rsidRDefault="000668BE" w:rsidP="00266158">
      <w:pPr>
        <w:shd w:val="clear" w:color="auto" w:fill="FFFFFF"/>
        <w:jc w:val="center"/>
        <w:rPr>
          <w:rFonts w:ascii="Arial" w:eastAsia="Times New Roman" w:hAnsi="Arial" w:cs="Arial"/>
          <w:b/>
          <w:bCs/>
          <w:color w:val="222222"/>
        </w:rPr>
      </w:pPr>
      <w:r w:rsidRPr="000668BE">
        <w:rPr>
          <w:rFonts w:ascii="Arial" w:eastAsia="Times New Roman" w:hAnsi="Arial" w:cs="Arial"/>
          <w:b/>
          <w:bCs/>
          <w:color w:val="222222"/>
        </w:rPr>
        <w:t>Faculty and Staff Innovation Pitch Competition</w:t>
      </w:r>
    </w:p>
    <w:p w14:paraId="4A0FAC2A" w14:textId="57AA0CC6" w:rsidR="00266158" w:rsidRPr="00266158" w:rsidRDefault="00266158" w:rsidP="00266158">
      <w:pPr>
        <w:shd w:val="clear" w:color="auto" w:fill="FFFFFF"/>
        <w:rPr>
          <w:rFonts w:ascii="Calibri" w:eastAsia="Times New Roman" w:hAnsi="Calibri" w:cs="Calibri"/>
          <w:color w:val="222222"/>
          <w:sz w:val="22"/>
          <w:szCs w:val="22"/>
        </w:rPr>
      </w:pPr>
    </w:p>
    <w:p w14:paraId="18493EB0" w14:textId="30DA843C" w:rsidR="000668BE" w:rsidRPr="000668BE" w:rsidRDefault="000668BE" w:rsidP="000668BE">
      <w:pPr>
        <w:shd w:val="clear" w:color="auto" w:fill="FFFFFF"/>
        <w:jc w:val="center"/>
        <w:rPr>
          <w:rFonts w:ascii="Calibri" w:eastAsia="Times New Roman" w:hAnsi="Calibri" w:cs="Calibri"/>
          <w:color w:val="222222"/>
          <w:sz w:val="22"/>
          <w:szCs w:val="22"/>
        </w:rPr>
      </w:pPr>
      <w:r w:rsidRPr="000668BE">
        <w:rPr>
          <w:rFonts w:ascii="Arial" w:eastAsia="Times New Roman" w:hAnsi="Arial" w:cs="Arial"/>
          <w:color w:val="222222"/>
        </w:rPr>
        <w:t>Are you an innovator?</w:t>
      </w:r>
    </w:p>
    <w:p w14:paraId="4CF6AB3F" w14:textId="77777777" w:rsidR="000668BE" w:rsidRPr="000668BE" w:rsidRDefault="000668BE" w:rsidP="000668BE">
      <w:pPr>
        <w:shd w:val="clear" w:color="auto" w:fill="FFFFFF"/>
        <w:jc w:val="center"/>
        <w:rPr>
          <w:rFonts w:ascii="Calibri" w:eastAsia="Times New Roman" w:hAnsi="Calibri" w:cs="Calibri"/>
          <w:color w:val="222222"/>
          <w:sz w:val="22"/>
          <w:szCs w:val="22"/>
        </w:rPr>
      </w:pPr>
      <w:r w:rsidRPr="000668BE">
        <w:rPr>
          <w:rFonts w:ascii="Arial" w:eastAsia="Times New Roman" w:hAnsi="Arial" w:cs="Arial"/>
          <w:color w:val="222222"/>
        </w:rPr>
        <w:t>Do you have an idea you think could turn into a business or be commercialized?</w:t>
      </w:r>
    </w:p>
    <w:p w14:paraId="2E146A67"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rPr>
        <w:t> </w:t>
      </w:r>
    </w:p>
    <w:p w14:paraId="6042B514" w14:textId="77777777" w:rsidR="000668BE" w:rsidRPr="00266158" w:rsidRDefault="000668BE" w:rsidP="000668BE">
      <w:pPr>
        <w:shd w:val="clear" w:color="auto" w:fill="FFFFFF"/>
        <w:rPr>
          <w:rFonts w:ascii="Calibri" w:eastAsia="Times New Roman" w:hAnsi="Calibri" w:cs="Calibri"/>
          <w:b/>
          <w:color w:val="222222"/>
          <w:sz w:val="22"/>
          <w:szCs w:val="22"/>
        </w:rPr>
      </w:pPr>
      <w:r w:rsidRPr="000668BE">
        <w:rPr>
          <w:rFonts w:ascii="Arial" w:eastAsia="Times New Roman" w:hAnsi="Arial" w:cs="Arial"/>
          <w:color w:val="222222"/>
          <w:sz w:val="22"/>
          <w:szCs w:val="22"/>
        </w:rPr>
        <w:t xml:space="preserve">If so, we invite you to apply to compete in The University of Alabama's inaugural faculty and staff innovation pitch competition. This event is part of the </w:t>
      </w:r>
      <w:r w:rsidRPr="00266158">
        <w:rPr>
          <w:rFonts w:ascii="Arial" w:eastAsia="Times New Roman" w:hAnsi="Arial" w:cs="Arial"/>
          <w:b/>
          <w:color w:val="222222"/>
          <w:sz w:val="22"/>
          <w:szCs w:val="22"/>
        </w:rPr>
        <w:t xml:space="preserve">April 14, 2020 Edward K. </w:t>
      </w:r>
      <w:proofErr w:type="spellStart"/>
      <w:r w:rsidRPr="00266158">
        <w:rPr>
          <w:rFonts w:ascii="Arial" w:eastAsia="Times New Roman" w:hAnsi="Arial" w:cs="Arial"/>
          <w:b/>
          <w:color w:val="222222"/>
          <w:sz w:val="22"/>
          <w:szCs w:val="22"/>
        </w:rPr>
        <w:t>Aldag</w:t>
      </w:r>
      <w:proofErr w:type="spellEnd"/>
      <w:r w:rsidRPr="00266158">
        <w:rPr>
          <w:rFonts w:ascii="Arial" w:eastAsia="Times New Roman" w:hAnsi="Arial" w:cs="Arial"/>
          <w:b/>
          <w:color w:val="222222"/>
          <w:sz w:val="22"/>
          <w:szCs w:val="22"/>
        </w:rPr>
        <w:t>, Jr. Business Plan competition.  </w:t>
      </w:r>
    </w:p>
    <w:p w14:paraId="7A299AED"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 </w:t>
      </w:r>
    </w:p>
    <w:p w14:paraId="29296E0F"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In this innovation and business idea pitch event, you will have 3 minutes to present your idea to a team of judges and then an additional 5 minutes is provided for question and answers.</w:t>
      </w:r>
    </w:p>
    <w:p w14:paraId="357007F2"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rPr>
        <w:t> </w:t>
      </w:r>
    </w:p>
    <w:p w14:paraId="25EDA83B" w14:textId="77777777" w:rsidR="000668BE" w:rsidRPr="00266158" w:rsidRDefault="000668BE" w:rsidP="000668BE">
      <w:pPr>
        <w:shd w:val="clear" w:color="auto" w:fill="FFFFFF"/>
        <w:rPr>
          <w:rFonts w:ascii="Calibri" w:eastAsia="Times New Roman" w:hAnsi="Calibri" w:cs="Calibri"/>
          <w:b/>
          <w:color w:val="222222"/>
          <w:sz w:val="22"/>
          <w:szCs w:val="22"/>
        </w:rPr>
      </w:pPr>
      <w:r w:rsidRPr="00266158">
        <w:rPr>
          <w:rFonts w:ascii="Arial" w:eastAsia="Times New Roman" w:hAnsi="Arial" w:cs="Arial"/>
          <w:b/>
          <w:color w:val="222222"/>
        </w:rPr>
        <w:t>First prize                  = $5,000*</w:t>
      </w:r>
    </w:p>
    <w:p w14:paraId="295BA6B1" w14:textId="77777777" w:rsidR="000668BE" w:rsidRPr="00266158" w:rsidRDefault="000668BE" w:rsidP="000668BE">
      <w:pPr>
        <w:shd w:val="clear" w:color="auto" w:fill="FFFFFF"/>
        <w:rPr>
          <w:rFonts w:ascii="Calibri" w:eastAsia="Times New Roman" w:hAnsi="Calibri" w:cs="Calibri"/>
          <w:b/>
          <w:color w:val="222222"/>
          <w:sz w:val="22"/>
          <w:szCs w:val="22"/>
        </w:rPr>
      </w:pPr>
      <w:r w:rsidRPr="00266158">
        <w:rPr>
          <w:rFonts w:ascii="Arial" w:eastAsia="Times New Roman" w:hAnsi="Arial" w:cs="Arial"/>
          <w:b/>
          <w:color w:val="222222"/>
        </w:rPr>
        <w:t>Second prize             = $3,000 </w:t>
      </w:r>
      <w:bookmarkStart w:id="0" w:name="_GoBack"/>
      <w:bookmarkEnd w:id="0"/>
    </w:p>
    <w:p w14:paraId="3C16A42D" w14:textId="77777777" w:rsidR="000668BE" w:rsidRPr="00266158" w:rsidRDefault="000668BE" w:rsidP="000668BE">
      <w:pPr>
        <w:shd w:val="clear" w:color="auto" w:fill="FFFFFF"/>
        <w:rPr>
          <w:rFonts w:ascii="Calibri" w:eastAsia="Times New Roman" w:hAnsi="Calibri" w:cs="Calibri"/>
          <w:b/>
          <w:color w:val="222222"/>
          <w:sz w:val="22"/>
          <w:szCs w:val="22"/>
        </w:rPr>
      </w:pPr>
      <w:r w:rsidRPr="00266158">
        <w:rPr>
          <w:rFonts w:ascii="Arial" w:eastAsia="Times New Roman" w:hAnsi="Arial" w:cs="Arial"/>
          <w:b/>
          <w:color w:val="222222"/>
        </w:rPr>
        <w:t>Third prize                 = $2,000</w:t>
      </w:r>
    </w:p>
    <w:p w14:paraId="4BA51DF3"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rPr>
        <w:t> </w:t>
      </w:r>
    </w:p>
    <w:p w14:paraId="187AD7AF"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i/>
          <w:iCs/>
          <w:color w:val="222222"/>
          <w:sz w:val="20"/>
          <w:szCs w:val="20"/>
        </w:rPr>
        <w:t>*Prize money is provided by the Office for Research and Economic Development at The University of Alabama </w:t>
      </w:r>
    </w:p>
    <w:p w14:paraId="3BB11756"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i/>
          <w:iCs/>
          <w:color w:val="222222"/>
          <w:sz w:val="20"/>
          <w:szCs w:val="20"/>
        </w:rPr>
        <w:t> </w:t>
      </w:r>
    </w:p>
    <w:p w14:paraId="13D91204"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0"/>
          <w:szCs w:val="20"/>
        </w:rPr>
        <w:t>In addition to prize money, winners are eligible for free co-working space at The EDGE in addition to free business coaching and help from professionals such as lawyers, accountants and marketing specialists.</w:t>
      </w:r>
    </w:p>
    <w:p w14:paraId="0994D9C8"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rPr>
        <w:t> </w:t>
      </w:r>
    </w:p>
    <w:p w14:paraId="2E737538"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b/>
          <w:bCs/>
          <w:i/>
          <w:iCs/>
          <w:color w:val="222222"/>
        </w:rPr>
        <w:t>Who can apply? </w:t>
      </w:r>
    </w:p>
    <w:p w14:paraId="1E64BB97"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UA employees (faculty and staff).</w:t>
      </w:r>
    </w:p>
    <w:p w14:paraId="197D45F5"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 </w:t>
      </w:r>
    </w:p>
    <w:p w14:paraId="75F18105"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b/>
          <w:bCs/>
          <w:i/>
          <w:iCs/>
          <w:color w:val="222222"/>
        </w:rPr>
        <w:t>What if your idea comes from your work at UA?</w:t>
      </w:r>
    </w:p>
    <w:p w14:paraId="4CEFA5C9"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Overall, the intellectual property practices at UA are a win/win for the inventor and the University. Because employees are pitching in this event, we want you to understand how the University's intellectual property policy works. Note that our policy is fundamentally no different from the practices of companies or other universities. The overall governing idea is if significant university resources are used, or if your discovery results from a project where the costs were paid by the university, or if the discovery is in your field of work at the university then the university owns the idea (this is a normal business practice). </w:t>
      </w:r>
    </w:p>
    <w:p w14:paraId="20B7EB5C"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 </w:t>
      </w:r>
    </w:p>
    <w:p w14:paraId="4ACCEC02"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As the inventor, you gain from the university's expertise in evaluation, marketing and ability to secure intellectual property rights while also benefiting from the university's interest in recognizing your efforts and providing you with some share of any potential gain.</w:t>
      </w:r>
    </w:p>
    <w:p w14:paraId="3286DC6C"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b/>
          <w:bCs/>
          <w:color w:val="222222"/>
        </w:rPr>
        <w:t> </w:t>
      </w:r>
    </w:p>
    <w:p w14:paraId="7AC2F0F3"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b/>
          <w:bCs/>
          <w:i/>
          <w:iCs/>
          <w:color w:val="222222"/>
        </w:rPr>
        <w:t>What if your idea is NOT related to your work at UA?</w:t>
      </w:r>
    </w:p>
    <w:p w14:paraId="23A292B0"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However, if your idea does not come from your time at the university, then you own the idea. Development into a business and commercialization is your responsibility, and in this case, you own the intellectual property. </w:t>
      </w:r>
    </w:p>
    <w:p w14:paraId="2EE23FE2"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Verdana" w:eastAsia="Times New Roman" w:hAnsi="Verdana" w:cs="Calibri"/>
          <w:color w:val="222222"/>
        </w:rPr>
        <w:t> </w:t>
      </w:r>
      <w:r w:rsidRPr="000668BE">
        <w:rPr>
          <w:rFonts w:ascii="Arial" w:eastAsia="Times New Roman" w:hAnsi="Arial" w:cs="Arial"/>
          <w:color w:val="222222"/>
        </w:rPr>
        <w:t> </w:t>
      </w:r>
    </w:p>
    <w:p w14:paraId="38B981B1"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b/>
          <w:bCs/>
          <w:color w:val="222222"/>
        </w:rPr>
        <w:t>Questions about intellectual property and the competition?</w:t>
      </w:r>
    </w:p>
    <w:p w14:paraId="3FB12CCE" w14:textId="77777777" w:rsidR="000668BE" w:rsidRPr="000668BE" w:rsidRDefault="000668BE" w:rsidP="000668BE">
      <w:pPr>
        <w:shd w:val="clear" w:color="auto" w:fill="FFFFFF"/>
        <w:ind w:left="720"/>
        <w:rPr>
          <w:rFonts w:ascii="Calibri" w:eastAsia="Times New Roman" w:hAnsi="Calibri" w:cs="Calibri"/>
          <w:color w:val="222222"/>
          <w:sz w:val="22"/>
          <w:szCs w:val="22"/>
        </w:rPr>
      </w:pPr>
      <w:r w:rsidRPr="000668BE">
        <w:rPr>
          <w:rFonts w:ascii="Arial" w:eastAsia="Times New Roman" w:hAnsi="Arial" w:cs="Arial"/>
          <w:color w:val="222222"/>
          <w:sz w:val="22"/>
          <w:szCs w:val="22"/>
        </w:rPr>
        <w:t>Contact the Office of Innovation and Commercialization at 205-348-5433 or email Lynnette Scales at </w:t>
      </w:r>
      <w:hyperlink r:id="rId6" w:tgtFrame="_blank" w:history="1">
        <w:r w:rsidRPr="000668BE">
          <w:rPr>
            <w:rFonts w:ascii="Arial" w:eastAsia="Times New Roman" w:hAnsi="Arial" w:cs="Arial"/>
            <w:color w:val="0563C1"/>
            <w:sz w:val="22"/>
            <w:szCs w:val="22"/>
            <w:u w:val="single"/>
          </w:rPr>
          <w:t>liscales@aalan.ua.edu</w:t>
        </w:r>
      </w:hyperlink>
    </w:p>
    <w:p w14:paraId="0B10BBF2" w14:textId="77777777" w:rsidR="000668BE" w:rsidRPr="000668BE" w:rsidRDefault="000668BE" w:rsidP="000668BE">
      <w:pPr>
        <w:shd w:val="clear" w:color="auto" w:fill="FFFFFF"/>
        <w:ind w:left="720"/>
        <w:rPr>
          <w:rFonts w:ascii="Calibri" w:eastAsia="Times New Roman" w:hAnsi="Calibri" w:cs="Calibri"/>
          <w:color w:val="222222"/>
          <w:sz w:val="22"/>
          <w:szCs w:val="22"/>
        </w:rPr>
      </w:pPr>
      <w:r w:rsidRPr="000668BE">
        <w:rPr>
          <w:rFonts w:ascii="Arial" w:eastAsia="Times New Roman" w:hAnsi="Arial" w:cs="Arial"/>
          <w:color w:val="828A8F"/>
          <w:sz w:val="21"/>
          <w:szCs w:val="21"/>
        </w:rPr>
        <w:t> </w:t>
      </w:r>
    </w:p>
    <w:p w14:paraId="1C06F5FA" w14:textId="77777777" w:rsidR="000668BE" w:rsidRPr="000668BE" w:rsidRDefault="000668BE" w:rsidP="000668BE">
      <w:pPr>
        <w:shd w:val="clear" w:color="auto" w:fill="FFFFFF"/>
        <w:ind w:left="720"/>
        <w:rPr>
          <w:rFonts w:ascii="Calibri" w:eastAsia="Times New Roman" w:hAnsi="Calibri" w:cs="Calibri"/>
          <w:color w:val="222222"/>
          <w:sz w:val="22"/>
          <w:szCs w:val="22"/>
        </w:rPr>
      </w:pPr>
      <w:r w:rsidRPr="000668BE">
        <w:rPr>
          <w:rFonts w:ascii="Arial" w:eastAsia="Times New Roman" w:hAnsi="Arial" w:cs="Arial"/>
          <w:color w:val="222222"/>
          <w:sz w:val="22"/>
          <w:szCs w:val="22"/>
        </w:rPr>
        <w:lastRenderedPageBreak/>
        <w:t>Learn more about UA's intellectual property policy at this link:  </w:t>
      </w:r>
      <w:hyperlink r:id="rId7" w:tgtFrame="_blank" w:history="1">
        <w:r w:rsidRPr="000668BE">
          <w:rPr>
            <w:rFonts w:ascii="Arial" w:eastAsia="Times New Roman" w:hAnsi="Arial" w:cs="Arial"/>
            <w:color w:val="1155CC"/>
            <w:sz w:val="22"/>
            <w:szCs w:val="22"/>
            <w:u w:val="single"/>
          </w:rPr>
          <w:t>https://facultyhandbook.ua.edu/appendix-g-the-university-of-alabama-patent-policy/</w:t>
        </w:r>
      </w:hyperlink>
      <w:r w:rsidRPr="000668BE">
        <w:rPr>
          <w:rFonts w:ascii="Arial" w:eastAsia="Times New Roman" w:hAnsi="Arial" w:cs="Arial"/>
          <w:color w:val="222222"/>
          <w:sz w:val="22"/>
          <w:szCs w:val="22"/>
        </w:rPr>
        <w:t>  </w:t>
      </w:r>
    </w:p>
    <w:p w14:paraId="52174119" w14:textId="77777777" w:rsidR="000668BE" w:rsidRPr="000668BE" w:rsidRDefault="000668BE" w:rsidP="000668BE">
      <w:pPr>
        <w:shd w:val="clear" w:color="auto" w:fill="FFFFFF"/>
        <w:ind w:left="720"/>
        <w:rPr>
          <w:rFonts w:ascii="Calibri" w:eastAsia="Times New Roman" w:hAnsi="Calibri" w:cs="Calibri"/>
          <w:color w:val="222222"/>
          <w:sz w:val="22"/>
          <w:szCs w:val="22"/>
        </w:rPr>
      </w:pPr>
      <w:r w:rsidRPr="000668BE">
        <w:rPr>
          <w:rFonts w:ascii="Arial" w:eastAsia="Times New Roman" w:hAnsi="Arial" w:cs="Arial"/>
          <w:color w:val="828A8F"/>
          <w:sz w:val="22"/>
          <w:szCs w:val="22"/>
        </w:rPr>
        <w:t> </w:t>
      </w:r>
    </w:p>
    <w:p w14:paraId="61294EA5" w14:textId="77777777" w:rsidR="000668BE" w:rsidRPr="000668BE" w:rsidRDefault="000668BE" w:rsidP="000668BE">
      <w:pPr>
        <w:shd w:val="clear" w:color="auto" w:fill="FFFFFF"/>
        <w:ind w:left="720"/>
        <w:rPr>
          <w:rFonts w:ascii="Calibri" w:eastAsia="Times New Roman" w:hAnsi="Calibri" w:cs="Calibri"/>
          <w:color w:val="222222"/>
          <w:sz w:val="22"/>
          <w:szCs w:val="22"/>
        </w:rPr>
      </w:pPr>
      <w:r w:rsidRPr="000668BE">
        <w:rPr>
          <w:rFonts w:ascii="Arial" w:eastAsia="Times New Roman" w:hAnsi="Arial" w:cs="Arial"/>
          <w:color w:val="828A8F"/>
          <w:sz w:val="21"/>
          <w:szCs w:val="21"/>
        </w:rPr>
        <w:t> </w:t>
      </w:r>
    </w:p>
    <w:p w14:paraId="08BB05BB"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828A8F"/>
          <w:sz w:val="21"/>
          <w:szCs w:val="21"/>
        </w:rPr>
        <w:t> </w:t>
      </w:r>
      <w:r w:rsidRPr="000668BE">
        <w:rPr>
          <w:rFonts w:ascii="Arial" w:eastAsia="Times New Roman" w:hAnsi="Arial" w:cs="Arial"/>
          <w:b/>
          <w:bCs/>
          <w:color w:val="222222"/>
        </w:rPr>
        <w:t>Questions about the competition? </w:t>
      </w:r>
    </w:p>
    <w:p w14:paraId="09D79F18" w14:textId="77777777" w:rsidR="000668BE" w:rsidRPr="000668BE" w:rsidRDefault="000668BE" w:rsidP="000668BE">
      <w:pPr>
        <w:shd w:val="clear" w:color="auto" w:fill="FFFFFF"/>
        <w:ind w:left="720"/>
        <w:rPr>
          <w:rFonts w:ascii="Calibri" w:eastAsia="Times New Roman" w:hAnsi="Calibri" w:cs="Calibri"/>
          <w:color w:val="222222"/>
          <w:sz w:val="22"/>
          <w:szCs w:val="22"/>
        </w:rPr>
      </w:pPr>
      <w:r w:rsidRPr="000668BE">
        <w:rPr>
          <w:rFonts w:ascii="Arial" w:eastAsia="Times New Roman" w:hAnsi="Arial" w:cs="Arial"/>
          <w:color w:val="222222"/>
        </w:rPr>
        <w:t> </w:t>
      </w:r>
    </w:p>
    <w:p w14:paraId="2FFF0C20" w14:textId="77777777" w:rsidR="000668BE" w:rsidRPr="000668BE" w:rsidRDefault="000668BE" w:rsidP="000668BE">
      <w:pPr>
        <w:shd w:val="clear" w:color="auto" w:fill="FFFFFF"/>
        <w:ind w:left="720"/>
        <w:rPr>
          <w:rFonts w:ascii="Calibri" w:eastAsia="Times New Roman" w:hAnsi="Calibri" w:cs="Calibri"/>
          <w:color w:val="222222"/>
          <w:sz w:val="22"/>
          <w:szCs w:val="22"/>
        </w:rPr>
      </w:pPr>
      <w:r w:rsidRPr="000668BE">
        <w:rPr>
          <w:rFonts w:ascii="Arial" w:eastAsia="Times New Roman" w:hAnsi="Arial" w:cs="Arial"/>
          <w:color w:val="222222"/>
          <w:sz w:val="22"/>
          <w:szCs w:val="22"/>
        </w:rPr>
        <w:t>Contact  the team at the Alabama Entrepreneurship Institute: 205-348-3343 or email Andrea Pope at </w:t>
      </w:r>
      <w:hyperlink r:id="rId8" w:tgtFrame="_blank" w:history="1">
        <w:r w:rsidRPr="000668BE">
          <w:rPr>
            <w:rFonts w:ascii="Arial" w:eastAsia="Times New Roman" w:hAnsi="Arial" w:cs="Arial"/>
            <w:color w:val="0563C1"/>
            <w:sz w:val="22"/>
            <w:szCs w:val="22"/>
            <w:u w:val="single"/>
          </w:rPr>
          <w:t>acpope1@culverhouse.ua.edu</w:t>
        </w:r>
      </w:hyperlink>
    </w:p>
    <w:p w14:paraId="6680E823" w14:textId="77777777" w:rsidR="000668BE" w:rsidRPr="000668BE" w:rsidRDefault="000668BE" w:rsidP="000668BE">
      <w:pPr>
        <w:shd w:val="clear" w:color="auto" w:fill="FFFFFF"/>
        <w:rPr>
          <w:rFonts w:ascii="Calibri" w:eastAsia="Times New Roman" w:hAnsi="Calibri" w:cs="Calibri"/>
          <w:color w:val="222222"/>
          <w:sz w:val="22"/>
          <w:szCs w:val="22"/>
        </w:rPr>
      </w:pPr>
      <w:r w:rsidRPr="000668BE">
        <w:rPr>
          <w:rFonts w:ascii="Arial" w:eastAsia="Times New Roman" w:hAnsi="Arial" w:cs="Arial"/>
          <w:color w:val="222222"/>
          <w:sz w:val="22"/>
          <w:szCs w:val="22"/>
        </w:rPr>
        <w:t> </w:t>
      </w:r>
    </w:p>
    <w:p w14:paraId="7A566F9C" w14:textId="77777777" w:rsidR="000668BE" w:rsidRPr="000668BE" w:rsidRDefault="000668BE" w:rsidP="000668BE">
      <w:pPr>
        <w:shd w:val="clear" w:color="auto" w:fill="FFFFFF"/>
        <w:spacing w:after="160" w:line="235" w:lineRule="atLeast"/>
        <w:ind w:left="720"/>
        <w:rPr>
          <w:rFonts w:ascii="Calibri" w:eastAsia="Times New Roman" w:hAnsi="Calibri" w:cs="Calibri"/>
          <w:color w:val="222222"/>
          <w:sz w:val="22"/>
          <w:szCs w:val="22"/>
        </w:rPr>
      </w:pPr>
      <w:r w:rsidRPr="000668BE">
        <w:rPr>
          <w:rFonts w:ascii="Arial" w:eastAsia="Times New Roman" w:hAnsi="Arial" w:cs="Arial"/>
          <w:color w:val="222222"/>
          <w:sz w:val="22"/>
          <w:szCs w:val="22"/>
        </w:rPr>
        <w:t>Learn more about the competition overall at:  </w:t>
      </w:r>
      <w:hyperlink r:id="rId9" w:tgtFrame="_blank" w:history="1">
        <w:r w:rsidRPr="000668BE">
          <w:rPr>
            <w:rFonts w:ascii="Arial" w:eastAsia="Times New Roman" w:hAnsi="Arial" w:cs="Arial"/>
            <w:color w:val="0563C1"/>
            <w:sz w:val="22"/>
            <w:szCs w:val="22"/>
            <w:u w:val="single"/>
          </w:rPr>
          <w:t>https://aei.culverhouse.ua.edu/edward-k-aldag-jr-business-plan-competition/</w:t>
        </w:r>
      </w:hyperlink>
    </w:p>
    <w:p w14:paraId="6104BF43" w14:textId="77777777" w:rsidR="000668BE" w:rsidRPr="000668BE" w:rsidRDefault="000668BE" w:rsidP="000668BE">
      <w:pPr>
        <w:shd w:val="clear" w:color="auto" w:fill="FFFFFF"/>
        <w:spacing w:after="160" w:line="235" w:lineRule="atLeast"/>
        <w:rPr>
          <w:rFonts w:ascii="Calibri" w:eastAsia="Times New Roman" w:hAnsi="Calibri" w:cs="Calibri"/>
          <w:color w:val="222222"/>
          <w:sz w:val="22"/>
          <w:szCs w:val="22"/>
        </w:rPr>
      </w:pPr>
      <w:r w:rsidRPr="000668BE">
        <w:rPr>
          <w:rFonts w:ascii="Arial" w:eastAsia="Times New Roman" w:hAnsi="Arial" w:cs="Arial"/>
          <w:color w:val="222222"/>
          <w:sz w:val="22"/>
          <w:szCs w:val="22"/>
        </w:rPr>
        <w:t> </w:t>
      </w:r>
    </w:p>
    <w:p w14:paraId="0E2A5678" w14:textId="77777777" w:rsidR="005C5555" w:rsidRDefault="005C5555"/>
    <w:sectPr w:rsidR="005C5555" w:rsidSect="0045045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F48" w14:textId="77777777" w:rsidR="001A21E1" w:rsidRDefault="001A21E1" w:rsidP="00266158">
      <w:r>
        <w:separator/>
      </w:r>
    </w:p>
  </w:endnote>
  <w:endnote w:type="continuationSeparator" w:id="0">
    <w:p w14:paraId="6385F081" w14:textId="77777777" w:rsidR="001A21E1" w:rsidRDefault="001A21E1" w:rsidP="0026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F785" w14:textId="0C65CFCA" w:rsidR="00266158" w:rsidRDefault="00266158">
    <w:pPr>
      <w:pStyle w:val="Footer"/>
    </w:pPr>
    <w:r>
      <w:tab/>
    </w:r>
    <w:r>
      <w:tab/>
      <w:t xml:space="preserve">Last Modified- </w:t>
    </w:r>
    <w:r>
      <w:fldChar w:fldCharType="begin"/>
    </w:r>
    <w:r>
      <w:instrText xml:space="preserve"> SAVEDATE \@ "dddd, MMMM d, yyyy" \* MERGEFORMAT </w:instrText>
    </w:r>
    <w:r>
      <w:fldChar w:fldCharType="separate"/>
    </w:r>
    <w:r>
      <w:rPr>
        <w:noProof/>
      </w:rPr>
      <w:fldChar w:fldCharType="begin"/>
    </w:r>
    <w:r>
      <w:rPr>
        <w:noProof/>
      </w:rPr>
      <w:instrText xml:space="preserve"> SAVEDATE \@ "MMMM d, yyyy" \* MERGEFORMAT </w:instrText>
    </w:r>
    <w:r>
      <w:rPr>
        <w:noProof/>
      </w:rPr>
      <w:fldChar w:fldCharType="separate"/>
    </w:r>
    <w:r>
      <w:rPr>
        <w:noProof/>
      </w:rPr>
      <w:t>February 11, 2020</w:t>
    </w:r>
    <w:r>
      <w:rPr>
        <w:noProof/>
      </w:rPr>
      <w:fldChar w:fldCharType="end"/>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D3B99" w14:textId="77777777" w:rsidR="001A21E1" w:rsidRDefault="001A21E1" w:rsidP="00266158">
      <w:r>
        <w:separator/>
      </w:r>
    </w:p>
  </w:footnote>
  <w:footnote w:type="continuationSeparator" w:id="0">
    <w:p w14:paraId="614EEFE8" w14:textId="77777777" w:rsidR="001A21E1" w:rsidRDefault="001A21E1" w:rsidP="00266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60D54" w14:textId="3B297C2C" w:rsidR="00266158" w:rsidRDefault="00266158">
    <w:pPr>
      <w:pStyle w:val="Header"/>
    </w:pPr>
    <w:r>
      <w:rPr>
        <w:noProof/>
      </w:rPr>
      <w:drawing>
        <wp:anchor distT="0" distB="0" distL="114300" distR="114300" simplePos="0" relativeHeight="251659264" behindDoc="0" locked="0" layoutInCell="1" allowOverlap="1" wp14:anchorId="418D7701" wp14:editId="01868924">
          <wp:simplePos x="0" y="0"/>
          <wp:positionH relativeFrom="margin">
            <wp:posOffset>484094</wp:posOffset>
          </wp:positionH>
          <wp:positionV relativeFrom="paragraph">
            <wp:posOffset>-430604</wp:posOffset>
          </wp:positionV>
          <wp:extent cx="5144770" cy="9042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with edge labs 2019 august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4770" cy="9042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BE"/>
    <w:rsid w:val="000668BE"/>
    <w:rsid w:val="001A21E1"/>
    <w:rsid w:val="00266158"/>
    <w:rsid w:val="00450452"/>
    <w:rsid w:val="005C5555"/>
    <w:rsid w:val="00E0083F"/>
    <w:rsid w:val="00E8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FB771"/>
  <w15:chartTrackingRefBased/>
  <w15:docId w15:val="{D7517482-E46B-2842-B508-0717442D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8BE"/>
    <w:rPr>
      <w:color w:val="0000FF"/>
      <w:u w:val="single"/>
    </w:rPr>
  </w:style>
  <w:style w:type="paragraph" w:styleId="Header">
    <w:name w:val="header"/>
    <w:basedOn w:val="Normal"/>
    <w:link w:val="HeaderChar"/>
    <w:uiPriority w:val="99"/>
    <w:unhideWhenUsed/>
    <w:rsid w:val="00266158"/>
    <w:pPr>
      <w:tabs>
        <w:tab w:val="center" w:pos="4680"/>
        <w:tab w:val="right" w:pos="9360"/>
      </w:tabs>
    </w:pPr>
  </w:style>
  <w:style w:type="character" w:customStyle="1" w:styleId="HeaderChar">
    <w:name w:val="Header Char"/>
    <w:basedOn w:val="DefaultParagraphFont"/>
    <w:link w:val="Header"/>
    <w:uiPriority w:val="99"/>
    <w:rsid w:val="00266158"/>
  </w:style>
  <w:style w:type="paragraph" w:styleId="Footer">
    <w:name w:val="footer"/>
    <w:basedOn w:val="Normal"/>
    <w:link w:val="FooterChar"/>
    <w:uiPriority w:val="99"/>
    <w:unhideWhenUsed/>
    <w:rsid w:val="00266158"/>
    <w:pPr>
      <w:tabs>
        <w:tab w:val="center" w:pos="4680"/>
        <w:tab w:val="right" w:pos="9360"/>
      </w:tabs>
    </w:pPr>
  </w:style>
  <w:style w:type="character" w:customStyle="1" w:styleId="FooterChar">
    <w:name w:val="Footer Char"/>
    <w:basedOn w:val="DefaultParagraphFont"/>
    <w:link w:val="Footer"/>
    <w:uiPriority w:val="99"/>
    <w:rsid w:val="0026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pope1@culverhouse.ua.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m03.safelinks.protection.outlook.com/?url=https%3A%2F%2Ffacultyhandbook.ua.edu%2Fappendix-g-the-university-of-alabama-patent-policy%2F&amp;data=02%7C01%7Clawilson%40research.ua.edu%7C9337de6112544c12cb7d08d7ab4d2031%7C63ec59cb94a24e6b8090be2f81176596%7C0%7C0%7C637166220060830789&amp;sdata=9ae3aKgcekF5uNhGDXvIUjq%2FcJ1XD42HPTWRSNpzUyc%3D&amp;reserve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cales@aalan.ua.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ei.culverhouse.ua.edu/edward-k-aldag-jr-business-plan-compet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2983</Characters>
  <Application>Microsoft Office Word</Application>
  <DocSecurity>0</DocSecurity>
  <Lines>142</Lines>
  <Paragraphs>87</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Sahib, Joshua S</dc:creator>
  <cp:keywords/>
  <dc:description/>
  <cp:lastModifiedBy>Meszaros, Morgan E</cp:lastModifiedBy>
  <cp:revision>2</cp:revision>
  <dcterms:created xsi:type="dcterms:W3CDTF">2020-02-11T21:55:00Z</dcterms:created>
  <dcterms:modified xsi:type="dcterms:W3CDTF">2020-02-11T21:55:00Z</dcterms:modified>
</cp:coreProperties>
</file>